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699AD" w14:textId="77777777" w:rsidR="008A4DE7" w:rsidRPr="008A4DE7" w:rsidRDefault="008A4DE7" w:rsidP="008A4DE7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A4DE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5F826FFE" w14:textId="77777777" w:rsidR="008A4DE7" w:rsidRPr="008A4DE7" w:rsidRDefault="008A4DE7" w:rsidP="008A4DE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A4DE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A0F3DB7" w14:textId="77777777" w:rsidR="008A4DE7" w:rsidRPr="008A4DE7" w:rsidRDefault="008A4DE7" w:rsidP="008A4DE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A4DE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25BF522D" w14:textId="77777777" w:rsidR="008A4DE7" w:rsidRPr="008A4DE7" w:rsidRDefault="008A4DE7" w:rsidP="008A4DE7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A4DE7">
        <w:rPr>
          <w:rFonts w:ascii="Corbel" w:hAnsi="Corbel"/>
          <w:i/>
          <w:sz w:val="20"/>
          <w:szCs w:val="20"/>
          <w:lang w:eastAsia="ar-SA"/>
        </w:rPr>
        <w:t>(skrajne daty</w:t>
      </w:r>
      <w:r w:rsidRPr="008A4DE7">
        <w:rPr>
          <w:rFonts w:ascii="Corbel" w:hAnsi="Corbel"/>
          <w:sz w:val="20"/>
          <w:szCs w:val="20"/>
          <w:lang w:eastAsia="ar-SA"/>
        </w:rPr>
        <w:t>)</w:t>
      </w:r>
    </w:p>
    <w:p w14:paraId="37829954" w14:textId="77777777" w:rsidR="008A4DE7" w:rsidRPr="008A4DE7" w:rsidRDefault="008A4DE7" w:rsidP="008A4DE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A4DE7">
        <w:rPr>
          <w:rFonts w:ascii="Corbel" w:hAnsi="Corbel"/>
          <w:sz w:val="20"/>
          <w:szCs w:val="20"/>
          <w:lang w:eastAsia="ar-SA"/>
        </w:rPr>
        <w:t>Rok akademicki 2025/2026</w:t>
      </w:r>
    </w:p>
    <w:p w14:paraId="5DAE9150" w14:textId="77777777" w:rsidR="008A4DE7" w:rsidRPr="008A4DE7" w:rsidRDefault="008A4DE7" w:rsidP="008A4DE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A4DE7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25189A03" w14:textId="77777777" w:rsidR="006E5625" w:rsidRDefault="006E562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D3ACF6C" w14:textId="287F4B1D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2D5321F" w14:textId="77777777" w:rsidTr="430BD71C">
        <w:tc>
          <w:tcPr>
            <w:tcW w:w="2694" w:type="dxa"/>
            <w:vAlign w:val="center"/>
          </w:tcPr>
          <w:p w14:paraId="74342AC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597474" w14:textId="5797039F" w:rsidR="0085747A" w:rsidRPr="009C54AE" w:rsidRDefault="00EE6A0D" w:rsidP="430BD71C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30BD71C">
              <w:rPr>
                <w:rFonts w:ascii="Corbel" w:hAnsi="Corbel"/>
                <w:bCs/>
                <w:sz w:val="24"/>
                <w:szCs w:val="24"/>
              </w:rPr>
              <w:t>Seminarium dyplomowe</w:t>
            </w:r>
          </w:p>
        </w:tc>
      </w:tr>
      <w:tr w:rsidR="0085747A" w:rsidRPr="009C54AE" w14:paraId="24C57769" w14:textId="77777777" w:rsidTr="430BD71C">
        <w:tc>
          <w:tcPr>
            <w:tcW w:w="2694" w:type="dxa"/>
            <w:vAlign w:val="center"/>
          </w:tcPr>
          <w:p w14:paraId="57F0C10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2912DD" w14:textId="67DABA64" w:rsidR="0085747A" w:rsidRPr="009C54AE" w:rsidRDefault="00A036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03694">
              <w:rPr>
                <w:rFonts w:ascii="Corbel" w:hAnsi="Corbel"/>
                <w:b w:val="0"/>
                <w:sz w:val="24"/>
                <w:szCs w:val="24"/>
              </w:rPr>
              <w:t>ASO 23</w:t>
            </w:r>
          </w:p>
        </w:tc>
      </w:tr>
      <w:tr w:rsidR="0085747A" w:rsidRPr="009C54AE" w14:paraId="4470F93B" w14:textId="77777777" w:rsidTr="430BD71C">
        <w:tc>
          <w:tcPr>
            <w:tcW w:w="2694" w:type="dxa"/>
            <w:vAlign w:val="center"/>
          </w:tcPr>
          <w:p w14:paraId="4682C9CA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28431A3" w14:textId="1409FD48" w:rsidR="0085747A" w:rsidRPr="009C54AE" w:rsidRDefault="00EE6A0D" w:rsidP="430BD7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30BD71C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6DF6749" w14:textId="77777777" w:rsidTr="430BD71C">
        <w:tc>
          <w:tcPr>
            <w:tcW w:w="2694" w:type="dxa"/>
            <w:vAlign w:val="center"/>
          </w:tcPr>
          <w:p w14:paraId="3D161D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658D03" w14:textId="24ECD286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2F6AA652" w14:textId="77777777" w:rsidTr="430BD71C">
        <w:tc>
          <w:tcPr>
            <w:tcW w:w="2694" w:type="dxa"/>
            <w:vAlign w:val="center"/>
          </w:tcPr>
          <w:p w14:paraId="138A220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5483D76" w14:textId="058FC6C1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1CF77D51" w14:textId="77777777" w:rsidTr="430BD71C">
        <w:tc>
          <w:tcPr>
            <w:tcW w:w="2694" w:type="dxa"/>
            <w:vAlign w:val="center"/>
          </w:tcPr>
          <w:p w14:paraId="297B521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08D59A" w14:textId="1FFC1655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78585B71" w14:textId="77777777" w:rsidTr="430BD71C">
        <w:tc>
          <w:tcPr>
            <w:tcW w:w="2694" w:type="dxa"/>
            <w:vAlign w:val="center"/>
          </w:tcPr>
          <w:p w14:paraId="5D8F56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EF1ABCA" w14:textId="7BE8CFE1" w:rsidR="0085747A" w:rsidRPr="009C54AE" w:rsidRDefault="00CC73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EE6A0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1BC029DF" w14:textId="77777777" w:rsidTr="430BD71C">
        <w:tc>
          <w:tcPr>
            <w:tcW w:w="2694" w:type="dxa"/>
            <w:vAlign w:val="center"/>
          </w:tcPr>
          <w:p w14:paraId="70B8EFF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D9CDFE" w14:textId="6112EB8E" w:rsidR="0085747A" w:rsidRPr="009C54AE" w:rsidRDefault="001142A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EE6A0D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6F7F08C" w14:textId="77777777" w:rsidTr="430BD71C">
        <w:tc>
          <w:tcPr>
            <w:tcW w:w="2694" w:type="dxa"/>
            <w:vAlign w:val="center"/>
          </w:tcPr>
          <w:p w14:paraId="361304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28DDA2F" w14:textId="37D95B97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III rok / III, IV, V, VI semestr</w:t>
            </w:r>
          </w:p>
        </w:tc>
      </w:tr>
      <w:tr w:rsidR="0085747A" w:rsidRPr="009C54AE" w14:paraId="6D2A165A" w14:textId="77777777" w:rsidTr="430BD71C">
        <w:tc>
          <w:tcPr>
            <w:tcW w:w="2694" w:type="dxa"/>
            <w:vAlign w:val="center"/>
          </w:tcPr>
          <w:p w14:paraId="50D422E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B8494" w14:textId="45783DAE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02BFF5E4" w14:textId="77777777" w:rsidTr="430BD71C">
        <w:tc>
          <w:tcPr>
            <w:tcW w:w="2694" w:type="dxa"/>
            <w:vAlign w:val="center"/>
          </w:tcPr>
          <w:p w14:paraId="02A86CD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263339E" w14:textId="00CAC911" w:rsidR="00923D7D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5E36C55" w14:textId="77777777" w:rsidTr="430BD71C">
        <w:tc>
          <w:tcPr>
            <w:tcW w:w="2694" w:type="dxa"/>
            <w:vAlign w:val="center"/>
          </w:tcPr>
          <w:p w14:paraId="1948ECD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B3CD9B" w14:textId="57E5354E" w:rsidR="0085747A" w:rsidRPr="009C54AE" w:rsidRDefault="00EE6A0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85747A" w:rsidRPr="009C54AE" w14:paraId="03A57489" w14:textId="77777777" w:rsidTr="430BD71C">
        <w:tc>
          <w:tcPr>
            <w:tcW w:w="2694" w:type="dxa"/>
            <w:vAlign w:val="center"/>
          </w:tcPr>
          <w:p w14:paraId="50BFB5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944199" w14:textId="29F3A10B" w:rsidR="0085747A" w:rsidRPr="009C54AE" w:rsidRDefault="00EE6A0D" w:rsidP="009B55A6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Artur Łuszczyński,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hab. Dagmara Kuźniar, prof. UR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>dr Paulina Ura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proofErr w:type="spellStart"/>
            <w:r w:rsidRPr="00EE6A0D"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EE6A0D">
              <w:rPr>
                <w:rFonts w:ascii="Corbel" w:hAnsi="Corbel"/>
                <w:b w:val="0"/>
                <w:sz w:val="24"/>
                <w:szCs w:val="24"/>
              </w:rPr>
              <w:t xml:space="preserve">dr Joanna </w:t>
            </w:r>
            <w:proofErr w:type="spellStart"/>
            <w:r w:rsidRPr="00EE6A0D">
              <w:rPr>
                <w:rFonts w:ascii="Corbel" w:hAnsi="Corbel"/>
                <w:b w:val="0"/>
                <w:sz w:val="24"/>
                <w:szCs w:val="24"/>
              </w:rPr>
              <w:t>Uliasz</w:t>
            </w:r>
            <w:proofErr w:type="spellEnd"/>
          </w:p>
        </w:tc>
      </w:tr>
    </w:tbl>
    <w:p w14:paraId="7D74591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8F7ED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579F4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BE674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DB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6161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48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2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7A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7F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AE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30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DA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6B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E6A0D" w:rsidRPr="009C54AE" w14:paraId="04FCABA5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ECD9" w14:textId="05599D89" w:rsidR="00EE6A0D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183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E6C" w14:textId="614D37CB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D387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A4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604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3632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07D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7755" w14:textId="77777777" w:rsidR="00EE6A0D" w:rsidRPr="009C54AE" w:rsidRDefault="00EE6A0D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C295" w14:textId="3379C5D5" w:rsidR="00EE6A0D" w:rsidRPr="00571A62" w:rsidRDefault="00571A6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Cs/>
                <w:szCs w:val="24"/>
              </w:rPr>
            </w:pPr>
            <w:r w:rsidRPr="00571A62">
              <w:rPr>
                <w:rFonts w:ascii="Corbel" w:hAnsi="Corbel"/>
                <w:bCs/>
                <w:szCs w:val="24"/>
              </w:rPr>
              <w:t>1</w:t>
            </w:r>
          </w:p>
        </w:tc>
      </w:tr>
      <w:tr w:rsidR="00015B8F" w:rsidRPr="009C54AE" w14:paraId="134F3E8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4491" w14:textId="77E5D6C3" w:rsidR="00015B8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61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55FD" w14:textId="3F899E56" w:rsidR="00015B8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9F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14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97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14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BE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3C9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B65" w14:textId="61A743C9" w:rsidR="00015B8F" w:rsidRPr="009C54AE" w:rsidRDefault="00571A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3FC7D2B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65AE" w14:textId="476CF817" w:rsidR="0030395F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BD9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53F3" w14:textId="2F6AB876" w:rsidR="0030395F" w:rsidRPr="009C54AE" w:rsidRDefault="001142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20D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F38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C0A9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DAA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88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881A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0B7C" w14:textId="68E053D4" w:rsidR="0030395F" w:rsidRPr="009C54AE" w:rsidRDefault="00571A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EE6A0D" w:rsidRPr="009C54AE" w14:paraId="1F391B6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AAE8" w14:textId="6CD74DD9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522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AEFD" w14:textId="1EB6F1FA" w:rsidR="00EE6A0D" w:rsidRDefault="001142A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88E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0E7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C65F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191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FE8C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FD41" w14:textId="77777777" w:rsidR="00EE6A0D" w:rsidRPr="009C54AE" w:rsidRDefault="00EE6A0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6986" w14:textId="00FCD5BE" w:rsidR="00EE6A0D" w:rsidRPr="009C54AE" w:rsidRDefault="00571A6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85AD4D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526EC2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13EB365" w14:textId="3684CCF1" w:rsidR="0085747A" w:rsidRPr="009C54AE" w:rsidRDefault="3B7BE34A" w:rsidP="430BD71C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430BD71C">
        <w:rPr>
          <w:rFonts w:ascii="MS Gothic" w:eastAsia="MS Gothic" w:hAnsi="MS Gothic" w:cs="MS Gothic"/>
          <w:b w:val="0"/>
        </w:rPr>
        <w:t xml:space="preserve"> </w:t>
      </w:r>
      <w:r w:rsidR="00EE6A0D" w:rsidRPr="430BD71C">
        <w:rPr>
          <w:rFonts w:ascii="MS Gothic" w:eastAsia="MS Gothic" w:hAnsi="MS Gothic" w:cs="MS Gothic"/>
          <w:b w:val="0"/>
        </w:rPr>
        <w:t>+</w:t>
      </w:r>
      <w:r w:rsidR="0085747A" w:rsidRPr="430BD71C">
        <w:rPr>
          <w:rFonts w:ascii="Corbel" w:hAnsi="Corbel"/>
          <w:b w:val="0"/>
          <w:smallCaps w:val="0"/>
        </w:rPr>
        <w:t xml:space="preserve"> zajęcia w formie tradycyjnej </w:t>
      </w:r>
    </w:p>
    <w:p w14:paraId="2D74DCA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416D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070D67" w14:textId="77777777" w:rsidR="00E22FBC" w:rsidRPr="009C54AE" w:rsidRDefault="00E22FBC" w:rsidP="430BD71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30BD71C">
        <w:rPr>
          <w:rFonts w:ascii="Corbel" w:hAnsi="Corbel"/>
          <w:smallCaps w:val="0"/>
        </w:rPr>
        <w:t xml:space="preserve">1.3 </w:t>
      </w:r>
      <w:r>
        <w:tab/>
      </w:r>
      <w:r w:rsidRPr="430BD71C">
        <w:rPr>
          <w:rFonts w:ascii="Corbel" w:hAnsi="Corbel"/>
          <w:smallCaps w:val="0"/>
        </w:rPr>
        <w:t>For</w:t>
      </w:r>
      <w:r w:rsidR="00445970" w:rsidRPr="430BD71C">
        <w:rPr>
          <w:rFonts w:ascii="Corbel" w:hAnsi="Corbel"/>
          <w:smallCaps w:val="0"/>
        </w:rPr>
        <w:t xml:space="preserve">ma zaliczenia przedmiotu </w:t>
      </w:r>
      <w:r w:rsidRPr="430BD71C">
        <w:rPr>
          <w:rFonts w:ascii="Corbel" w:hAnsi="Corbel"/>
          <w:smallCaps w:val="0"/>
        </w:rPr>
        <w:t xml:space="preserve"> (z toku) </w:t>
      </w:r>
      <w:r w:rsidRPr="430BD71C">
        <w:rPr>
          <w:rFonts w:ascii="Corbel" w:hAnsi="Corbel"/>
          <w:b w:val="0"/>
          <w:smallCaps w:val="0"/>
        </w:rPr>
        <w:t xml:space="preserve">(egzamin, zaliczenie z oceną, </w:t>
      </w:r>
      <w:r w:rsidRPr="430BD71C">
        <w:rPr>
          <w:rFonts w:ascii="Corbel" w:hAnsi="Corbel"/>
          <w:bCs/>
          <w:smallCaps w:val="0"/>
          <w:u w:val="single"/>
        </w:rPr>
        <w:t>zaliczenie bez oceny</w:t>
      </w:r>
      <w:r w:rsidRPr="430BD71C">
        <w:rPr>
          <w:rFonts w:ascii="Corbel" w:hAnsi="Corbel"/>
          <w:b w:val="0"/>
          <w:smallCaps w:val="0"/>
        </w:rPr>
        <w:t>)</w:t>
      </w:r>
    </w:p>
    <w:p w14:paraId="3D99F42C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3493F" w14:textId="21966499" w:rsidR="00E960BB" w:rsidRDefault="000E70F8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bookmarkStart w:id="0" w:name="_GoBack"/>
      <w:bookmarkEnd w:id="0"/>
      <w:r w:rsidR="0085747A" w:rsidRPr="009C54AE">
        <w:rPr>
          <w:rFonts w:ascii="Corbel" w:hAnsi="Corbel"/>
          <w:szCs w:val="24"/>
        </w:rPr>
        <w:lastRenderedPageBreak/>
        <w:t xml:space="preserve">2.Wymagania wstępne </w:t>
      </w:r>
    </w:p>
    <w:p w14:paraId="14BDEB43" w14:textId="77777777" w:rsidR="006E5625" w:rsidRPr="009C54AE" w:rsidRDefault="006E562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5B61B3" w14:textId="77777777" w:rsidTr="00745302">
        <w:tc>
          <w:tcPr>
            <w:tcW w:w="9670" w:type="dxa"/>
          </w:tcPr>
          <w:p w14:paraId="1D1A8B36" w14:textId="435BB825" w:rsidR="0085747A" w:rsidRPr="009C54AE" w:rsidRDefault="00362A2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Seminarzysta</w:t>
            </w:r>
            <w:r w:rsidRPr="00362A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powinien posiadać podstawową wiedzę ogólną z zakresu nauk prawnych</w:t>
            </w:r>
            <w:r w:rsidR="00E951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ze szczególnym uwzględnieniem subdyscypliny objętej tematem seminarium. </w:t>
            </w:r>
          </w:p>
        </w:tc>
      </w:tr>
    </w:tbl>
    <w:p w14:paraId="32BFC3A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C1BD48" w14:textId="422CDA0C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871D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94758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6D97C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2C4BF2" w14:textId="77777777" w:rsidTr="00923D7D">
        <w:tc>
          <w:tcPr>
            <w:tcW w:w="851" w:type="dxa"/>
            <w:vAlign w:val="center"/>
          </w:tcPr>
          <w:p w14:paraId="6363741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68AFC7" w14:textId="6BB58F00" w:rsidR="0085747A" w:rsidRPr="00796D80" w:rsidRDefault="00EF0A2B" w:rsidP="00796D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6D80">
              <w:rPr>
                <w:rFonts w:ascii="Corbel" w:hAnsi="Corbel"/>
                <w:sz w:val="24"/>
                <w:szCs w:val="24"/>
              </w:rPr>
              <w:t>Zapoznanie z podstawowymi pojęciami i założeniami badań naukowych oraz dostarczenie wiedzy umożliwiającej planowanie i realizację naukowych projektów badawczych.</w:t>
            </w:r>
          </w:p>
        </w:tc>
      </w:tr>
      <w:tr w:rsidR="0085747A" w:rsidRPr="009C54AE" w14:paraId="59E96DDE" w14:textId="77777777" w:rsidTr="00923D7D">
        <w:tc>
          <w:tcPr>
            <w:tcW w:w="851" w:type="dxa"/>
            <w:vAlign w:val="center"/>
          </w:tcPr>
          <w:p w14:paraId="7E6A570E" w14:textId="6F4C668D" w:rsidR="0085747A" w:rsidRPr="009C54AE" w:rsidRDefault="00796D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9AB39D" w14:textId="11D4ECED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>rzegląd podstawowych metod i narzędzi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potrzebnych do napisania pra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y dyplomowej</w:t>
            </w:r>
          </w:p>
        </w:tc>
      </w:tr>
      <w:tr w:rsidR="0085747A" w:rsidRPr="009C54AE" w14:paraId="165C5346" w14:textId="77777777" w:rsidTr="00923D7D">
        <w:tc>
          <w:tcPr>
            <w:tcW w:w="851" w:type="dxa"/>
            <w:vAlign w:val="center"/>
          </w:tcPr>
          <w:p w14:paraId="6B28C3B3" w14:textId="6A490AA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5E89301" w14:textId="207A2979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 xml:space="preserve"> z procesem badawczym, począwszy od: poprawnego postawienia problemu badawczego i hipotez, poprzez utworzenie planu badawczego, odpowiedniego doboru podstawy źródłowej, a także interpretacja informacji zbieranych w trakcie przygotowywania pracy badawczej, oraz umiejętność pozyskiwania informacji do celów naukowych, prawidłowym wnioskowaniu i przestrzeganiu praw autorskich.</w:t>
            </w:r>
          </w:p>
        </w:tc>
      </w:tr>
      <w:tr w:rsidR="00796D80" w:rsidRPr="009C54AE" w14:paraId="7735074B" w14:textId="77777777" w:rsidTr="00923D7D">
        <w:tc>
          <w:tcPr>
            <w:tcW w:w="851" w:type="dxa"/>
            <w:vAlign w:val="center"/>
          </w:tcPr>
          <w:p w14:paraId="4042497B" w14:textId="59EC4112" w:rsidR="00796D80" w:rsidRPr="009C54AE" w:rsidRDefault="00796D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A09DB76" w14:textId="14E43514" w:rsidR="00796D80" w:rsidRDefault="00796D80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 xml:space="preserve"> do prowadzenia własnych badań naukowych w obszarze nauk prawnych oraz do samodzielnego opracowywania i prezentowania ich wyników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formie pracy dyplomowej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EF369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34F1C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2C89C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29B4DA7F" w14:textId="77777777" w:rsidTr="0071620A">
        <w:tc>
          <w:tcPr>
            <w:tcW w:w="1701" w:type="dxa"/>
            <w:vAlign w:val="center"/>
          </w:tcPr>
          <w:p w14:paraId="0CAD93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0E94E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74037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4574145" w14:textId="77777777" w:rsidTr="005E6E85">
        <w:tc>
          <w:tcPr>
            <w:tcW w:w="1701" w:type="dxa"/>
          </w:tcPr>
          <w:p w14:paraId="1A2F08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971E2C4" w14:textId="3D04FCCC" w:rsidR="0085747A" w:rsidRPr="009C54AE" w:rsidRDefault="00E9519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</w:tcPr>
          <w:p w14:paraId="41152C74" w14:textId="7191136B" w:rsidR="0085747A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DD7685F" w14:textId="77777777" w:rsidTr="005E6E85">
        <w:tc>
          <w:tcPr>
            <w:tcW w:w="1701" w:type="dxa"/>
          </w:tcPr>
          <w:p w14:paraId="026FD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8041A65" w14:textId="648BACDF" w:rsidR="0085747A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07544A5" w14:textId="12BC76EC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85747A" w:rsidRPr="009C54AE" w14:paraId="41DDF6E6" w14:textId="77777777" w:rsidTr="005E6E85">
        <w:tc>
          <w:tcPr>
            <w:tcW w:w="1701" w:type="dxa"/>
          </w:tcPr>
          <w:p w14:paraId="2BCBFD39" w14:textId="357899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9519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BBE3F16" w14:textId="1599D757" w:rsidR="0085747A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zna i rozumie najważniejsze dylematy jakie niesie za sobą rozwój cywilizacyjny w obrębie nauk prawno-administracyjnych i ekonomicznych.</w:t>
            </w:r>
          </w:p>
        </w:tc>
        <w:tc>
          <w:tcPr>
            <w:tcW w:w="1873" w:type="dxa"/>
          </w:tcPr>
          <w:p w14:paraId="5C86FE7D" w14:textId="08BFFA86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E9519B" w:rsidRPr="009C54AE" w14:paraId="598A50EE" w14:textId="77777777" w:rsidTr="005E6E85">
        <w:tc>
          <w:tcPr>
            <w:tcW w:w="1701" w:type="dxa"/>
          </w:tcPr>
          <w:p w14:paraId="42BAB196" w14:textId="36416E3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F3B92B9" w14:textId="2F8C6D46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73" w:type="dxa"/>
          </w:tcPr>
          <w:p w14:paraId="7B7884C4" w14:textId="254A68C6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E9519B" w:rsidRPr="009C54AE" w14:paraId="4986AFDD" w14:textId="77777777" w:rsidTr="005E6E85">
        <w:tc>
          <w:tcPr>
            <w:tcW w:w="1701" w:type="dxa"/>
          </w:tcPr>
          <w:p w14:paraId="0B37D184" w14:textId="6BFD1D3D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76D680D" w14:textId="254A2BBF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 wiedzy teoretycznej z dziedziny nauk administracyjnych do analizowania konkretnych procesów i zjawisk społecznych w administracji;</w:t>
            </w:r>
          </w:p>
        </w:tc>
        <w:tc>
          <w:tcPr>
            <w:tcW w:w="1873" w:type="dxa"/>
          </w:tcPr>
          <w:p w14:paraId="3B3DB648" w14:textId="257EDD49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0E356A93" w14:textId="77777777" w:rsidTr="005E6E85">
        <w:tc>
          <w:tcPr>
            <w:tcW w:w="1701" w:type="dxa"/>
          </w:tcPr>
          <w:p w14:paraId="231041E7" w14:textId="498F2CF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1BCF5A9" w14:textId="1539CED9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</w:tc>
        <w:tc>
          <w:tcPr>
            <w:tcW w:w="1873" w:type="dxa"/>
          </w:tcPr>
          <w:p w14:paraId="09293DD3" w14:textId="06C6073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E9519B" w:rsidRPr="009C54AE" w14:paraId="12266299" w14:textId="77777777" w:rsidTr="005E6E85">
        <w:tc>
          <w:tcPr>
            <w:tcW w:w="1701" w:type="dxa"/>
          </w:tcPr>
          <w:p w14:paraId="64558175" w14:textId="124E2F18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3F54633C" w14:textId="0B877B49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73" w:type="dxa"/>
          </w:tcPr>
          <w:p w14:paraId="236FC6B2" w14:textId="7141DA28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E9519B" w:rsidRPr="009C54AE" w14:paraId="2CE0666E" w14:textId="77777777" w:rsidTr="005E6E85">
        <w:tc>
          <w:tcPr>
            <w:tcW w:w="1701" w:type="dxa"/>
          </w:tcPr>
          <w:p w14:paraId="66C5F474" w14:textId="0651FC56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533FF436" w14:textId="174677F0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krytycznej oceny posiadanej wiedzy i odbieranych treści w sposób umożliwiający konstruktywną wymianę poglądów i właściwą analizę problemu;</w:t>
            </w:r>
          </w:p>
        </w:tc>
        <w:tc>
          <w:tcPr>
            <w:tcW w:w="1873" w:type="dxa"/>
          </w:tcPr>
          <w:p w14:paraId="57888EF0" w14:textId="16164572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E9519B" w:rsidRPr="009C54AE" w14:paraId="6C31CB00" w14:textId="77777777" w:rsidTr="005E6E85">
        <w:tc>
          <w:tcPr>
            <w:tcW w:w="1701" w:type="dxa"/>
          </w:tcPr>
          <w:p w14:paraId="76D616BE" w14:textId="42D7AADC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0E3374AE" w14:textId="047202C4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14:paraId="67100236" w14:textId="22A157B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6AB00347" w14:textId="77777777" w:rsidTr="005E6E85">
        <w:tc>
          <w:tcPr>
            <w:tcW w:w="1701" w:type="dxa"/>
          </w:tcPr>
          <w:p w14:paraId="53768315" w14:textId="0B44F32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048F94F9" w14:textId="1EF56447" w:rsidR="00E9519B" w:rsidRPr="009C54AE" w:rsidRDefault="00EF0A2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73" w:type="dxa"/>
          </w:tcPr>
          <w:p w14:paraId="1352CDDB" w14:textId="08F30EB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14:paraId="7B55A8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293C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98C1ED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F873CD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630AE6" w14:textId="77777777" w:rsidTr="430BD71C">
        <w:tc>
          <w:tcPr>
            <w:tcW w:w="9639" w:type="dxa"/>
          </w:tcPr>
          <w:p w14:paraId="4236338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38368E3" w14:textId="77777777" w:rsidTr="430BD71C">
        <w:tc>
          <w:tcPr>
            <w:tcW w:w="9639" w:type="dxa"/>
          </w:tcPr>
          <w:p w14:paraId="56A5D905" w14:textId="644CD949" w:rsidR="0085747A" w:rsidRPr="009C54AE" w:rsidRDefault="0BBB924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430BD71C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ABD869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E1F4CD" w14:textId="3D2FBF03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BBFBBD7" w14:textId="77777777" w:rsidR="00AE7503" w:rsidRPr="009C54AE" w:rsidRDefault="00AE7503" w:rsidP="00AE750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E7503" w14:paraId="794E968E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FBD2" w14:textId="77777777" w:rsidR="00AE7503" w:rsidRPr="008D3586" w:rsidRDefault="00AE7503" w:rsidP="006B284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7503" w14:paraId="330C233D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69984" w14:textId="5261F832" w:rsidR="00AE7503" w:rsidRPr="008D3586" w:rsidRDefault="1ACE55E3" w:rsidP="430BD71C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430BD71C">
              <w:rPr>
                <w:rFonts w:ascii="Corbel" w:hAnsi="Corbel"/>
                <w:sz w:val="24"/>
                <w:szCs w:val="24"/>
              </w:rPr>
              <w:t xml:space="preserve">Istota metodologii naukowych. </w:t>
            </w:r>
          </w:p>
        </w:tc>
      </w:tr>
      <w:tr w:rsidR="00AE7503" w14:paraId="598A7BCC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9D2B" w14:textId="77777777" w:rsidR="00AE7503" w:rsidRPr="008D3586" w:rsidRDefault="00AE7503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Podział i typologia badań naukowych.</w:t>
            </w:r>
          </w:p>
        </w:tc>
      </w:tr>
      <w:tr w:rsidR="00AE7503" w14:paraId="3C3D241F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0A5" w14:textId="77777777" w:rsidR="00AE7503" w:rsidRPr="008D3586" w:rsidRDefault="00AE7503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Metody prowadzenia badań naukowych w zakresie nauk prawnych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E7503" w14:paraId="53D869C1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8C5C" w14:textId="77777777" w:rsidR="00AE7503" w:rsidRPr="008D3586" w:rsidRDefault="00AE7503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Koncepcja problemu badawczego, wybór problemu badawczego, formułowanie i weryfikacja hipotez badawczych.</w:t>
            </w:r>
          </w:p>
        </w:tc>
      </w:tr>
      <w:tr w:rsidR="00AE7503" w14:paraId="21D138DC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0421" w14:textId="77777777" w:rsidR="00AE7503" w:rsidRPr="008D3586" w:rsidRDefault="00AE7503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Ochrona własności intelektualnej i etyka w prowadzeniu badań naukowych.</w:t>
            </w:r>
          </w:p>
        </w:tc>
      </w:tr>
      <w:tr w:rsidR="00AE7503" w14:paraId="12D6B680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25B6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Struktura procesu badawczego, zasady planowania procesu badawczego.</w:t>
            </w:r>
          </w:p>
        </w:tc>
      </w:tr>
      <w:tr w:rsidR="00AE7503" w14:paraId="48E97976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F7E2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Postawienie problemu badawczego, uzasadnienie podjęcia badań.</w:t>
            </w:r>
          </w:p>
        </w:tc>
      </w:tr>
      <w:tr w:rsidR="00AE7503" w14:paraId="5FB8B595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6DF9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Hipoteza a teza.</w:t>
            </w:r>
          </w:p>
        </w:tc>
      </w:tr>
      <w:tr w:rsidR="00AE7503" w14:paraId="43734D8E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B03F3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lastRenderedPageBreak/>
              <w:t>Klasyfikacja zmiennych i rodzaje wskaźników badawczych.</w:t>
            </w:r>
          </w:p>
        </w:tc>
      </w:tr>
      <w:tr w:rsidR="00AE7503" w14:paraId="0F455F39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16FB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Dobór i konstruowanie metod i narzędzi badawczych.</w:t>
            </w:r>
          </w:p>
        </w:tc>
      </w:tr>
      <w:tr w:rsidR="00AE7503" w14:paraId="2E327E67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E7C" w14:textId="77777777" w:rsidR="00AE7503" w:rsidRPr="008D3586" w:rsidRDefault="00AE7503" w:rsidP="006B28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Przebieg badań i ich opracowanie – analiza empiryczna i statystyczna. </w:t>
            </w:r>
          </w:p>
        </w:tc>
      </w:tr>
      <w:tr w:rsidR="00AE7503" w14:paraId="350F31F6" w14:textId="77777777" w:rsidTr="430BD71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09DC" w14:textId="77777777" w:rsidR="00AE7503" w:rsidRPr="008D3586" w:rsidRDefault="00AE7503" w:rsidP="006B28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Przygotowanie wyników w postaci prezentacji i prac naukowych.</w:t>
            </w:r>
          </w:p>
        </w:tc>
      </w:tr>
    </w:tbl>
    <w:p w14:paraId="73AFE6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8795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30BD71C">
        <w:rPr>
          <w:rFonts w:ascii="Corbel" w:hAnsi="Corbel"/>
          <w:smallCaps w:val="0"/>
        </w:rPr>
        <w:t>3.4 Metody dydaktyczne</w:t>
      </w:r>
      <w:r w:rsidRPr="430BD71C">
        <w:rPr>
          <w:rFonts w:ascii="Corbel" w:hAnsi="Corbel"/>
          <w:b w:val="0"/>
          <w:smallCaps w:val="0"/>
        </w:rPr>
        <w:t xml:space="preserve"> </w:t>
      </w:r>
    </w:p>
    <w:p w14:paraId="4A804E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74F22E4" w14:textId="3DB9F38D" w:rsidR="00E960BB" w:rsidRPr="00796D80" w:rsidRDefault="00796D80" w:rsidP="009B55A6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</w:t>
      </w:r>
      <w:r w:rsidRPr="00796D80">
        <w:rPr>
          <w:rFonts w:ascii="Corbel" w:hAnsi="Corbel"/>
          <w:b w:val="0"/>
          <w:bCs/>
          <w:smallCaps w:val="0"/>
          <w:szCs w:val="24"/>
        </w:rPr>
        <w:t>rezentacja zaplanowanych badań, rozwiązywanie problemów i zadań, przegląd literatury naukowej, praca w grupach, dyskusja</w:t>
      </w:r>
    </w:p>
    <w:p w14:paraId="4D2915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33652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BB4D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9234A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F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365A22" w14:textId="77777777" w:rsidTr="00796D80">
        <w:tc>
          <w:tcPr>
            <w:tcW w:w="1962" w:type="dxa"/>
            <w:vAlign w:val="center"/>
          </w:tcPr>
          <w:p w14:paraId="7D19AB2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CC923D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708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5176E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4AFF7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BC3BD62" w14:textId="77777777" w:rsidTr="00796D80">
        <w:tc>
          <w:tcPr>
            <w:tcW w:w="1962" w:type="dxa"/>
          </w:tcPr>
          <w:p w14:paraId="762C9A26" w14:textId="41A265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  <w:r w:rsidR="00796D80">
              <w:rPr>
                <w:rFonts w:ascii="Corbel" w:hAnsi="Corbel"/>
                <w:b w:val="0"/>
                <w:szCs w:val="24"/>
              </w:rPr>
              <w:t>,</w:t>
            </w:r>
            <w:r w:rsidR="00796D80" w:rsidRPr="009C54AE">
              <w:rPr>
                <w:rFonts w:ascii="Corbel" w:hAnsi="Corbel"/>
                <w:b w:val="0"/>
                <w:szCs w:val="24"/>
              </w:rPr>
              <w:t xml:space="preserve"> Ek_ 02</w:t>
            </w:r>
            <w:r w:rsidR="00796D80">
              <w:rPr>
                <w:rFonts w:ascii="Corbel" w:hAnsi="Corbel"/>
                <w:b w:val="0"/>
                <w:szCs w:val="24"/>
              </w:rPr>
              <w:t>, EK_03, EK_04, EK_05</w:t>
            </w:r>
          </w:p>
        </w:tc>
        <w:tc>
          <w:tcPr>
            <w:tcW w:w="5441" w:type="dxa"/>
          </w:tcPr>
          <w:p w14:paraId="28228ECE" w14:textId="002E26F2" w:rsidR="0085747A" w:rsidRPr="00796D80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6D80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CD36FF" w14:textId="5443795E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67D6AA9E" w14:textId="77777777" w:rsidTr="00796D80">
        <w:tc>
          <w:tcPr>
            <w:tcW w:w="1962" w:type="dxa"/>
          </w:tcPr>
          <w:p w14:paraId="4F455641" w14:textId="495B8349" w:rsidR="0085747A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EK_06, EK_07, EK_09</w:t>
            </w:r>
          </w:p>
        </w:tc>
        <w:tc>
          <w:tcPr>
            <w:tcW w:w="5441" w:type="dxa"/>
          </w:tcPr>
          <w:p w14:paraId="320AECFB" w14:textId="4A10ADE6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planu</w:t>
            </w:r>
          </w:p>
        </w:tc>
        <w:tc>
          <w:tcPr>
            <w:tcW w:w="2117" w:type="dxa"/>
          </w:tcPr>
          <w:p w14:paraId="68322C34" w14:textId="372E6845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96D80" w:rsidRPr="009C54AE" w14:paraId="2DD8EBB9" w14:textId="77777777" w:rsidTr="00796D80">
        <w:tc>
          <w:tcPr>
            <w:tcW w:w="1962" w:type="dxa"/>
          </w:tcPr>
          <w:p w14:paraId="272986E3" w14:textId="7EE15A11" w:rsidR="00796D80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EK_01, EK_02, EK_08, EK_10</w:t>
            </w:r>
          </w:p>
        </w:tc>
        <w:tc>
          <w:tcPr>
            <w:tcW w:w="5441" w:type="dxa"/>
          </w:tcPr>
          <w:p w14:paraId="7F286A5C" w14:textId="35BC928D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dyplomowa</w:t>
            </w:r>
          </w:p>
        </w:tc>
        <w:tc>
          <w:tcPr>
            <w:tcW w:w="2117" w:type="dxa"/>
          </w:tcPr>
          <w:p w14:paraId="4C853898" w14:textId="0E1C9A30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15C668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6684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C6AD2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00A57D" w14:textId="77777777" w:rsidTr="430BD71C">
        <w:tc>
          <w:tcPr>
            <w:tcW w:w="9670" w:type="dxa"/>
          </w:tcPr>
          <w:p w14:paraId="2A12DAE8" w14:textId="37A0D586" w:rsidR="007E5F39" w:rsidRPr="007E5F39" w:rsidRDefault="7A20C87B" w:rsidP="430BD7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30BD71C">
              <w:rPr>
                <w:rFonts w:ascii="Corbel" w:hAnsi="Corbel"/>
                <w:b w:val="0"/>
                <w:smallCaps w:val="0"/>
              </w:rPr>
              <w:t>Forma zakończenia: zaliczenie.</w:t>
            </w:r>
          </w:p>
          <w:p w14:paraId="216C822B" w14:textId="2E801D6E" w:rsidR="007E5F39" w:rsidRPr="007E5F39" w:rsidRDefault="7A20C87B" w:rsidP="430BD71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430BD71C">
              <w:rPr>
                <w:rFonts w:ascii="Corbel" w:hAnsi="Corbel"/>
                <w:b w:val="0"/>
                <w:smallCaps w:val="0"/>
              </w:rPr>
              <w:t xml:space="preserve">Zaliczenie </w:t>
            </w:r>
            <w:r w:rsidR="10C1543E" w:rsidRPr="430BD71C">
              <w:rPr>
                <w:rFonts w:ascii="Corbel" w:hAnsi="Corbel"/>
                <w:b w:val="0"/>
                <w:smallCaps w:val="0"/>
              </w:rPr>
              <w:t>seminarium</w:t>
            </w:r>
          </w:p>
          <w:p w14:paraId="2E3D9EC5" w14:textId="25907E91" w:rsidR="0085747A" w:rsidRPr="009C54AE" w:rsidRDefault="007E5F3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Ocenie podlegać będzie sposób postawienia problemu badawczego (10%), uzasadnienie podjęcia problemu (10%), wybór metod badawczych i ich charakterystyka (20%), opracowanie i interpretacja wyników (30%), dobór odpowiedniej literatury (10%) oraz format pracy – przejrzystość, logika wywodu, prawidłowe cytowanie, samodzielność (20%).</w:t>
            </w:r>
          </w:p>
        </w:tc>
      </w:tr>
    </w:tbl>
    <w:p w14:paraId="6CD96F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91E1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24E0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15DC7B3" w14:textId="77777777" w:rsidTr="430BD71C">
        <w:tc>
          <w:tcPr>
            <w:tcW w:w="4962" w:type="dxa"/>
            <w:vAlign w:val="center"/>
          </w:tcPr>
          <w:p w14:paraId="26BECD5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D909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9E7524" w14:textId="77777777" w:rsidTr="430BD71C">
        <w:tc>
          <w:tcPr>
            <w:tcW w:w="4962" w:type="dxa"/>
          </w:tcPr>
          <w:p w14:paraId="25C2DD4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AF6ABC" w14:textId="06CD035F" w:rsidR="0085747A" w:rsidRPr="009C54AE" w:rsidRDefault="001142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C61DC5" w:rsidRPr="009C54AE" w14:paraId="6D7C1C21" w14:textId="77777777" w:rsidTr="430BD71C">
        <w:tc>
          <w:tcPr>
            <w:tcW w:w="4962" w:type="dxa"/>
          </w:tcPr>
          <w:p w14:paraId="2500C9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30FC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459BF0" w14:textId="14CEF772" w:rsidR="00C61DC5" w:rsidRPr="009C54AE" w:rsidRDefault="001142A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497C1A">
              <w:rPr>
                <w:rFonts w:ascii="Corbel" w:hAnsi="Corbel"/>
                <w:sz w:val="24"/>
                <w:szCs w:val="24"/>
              </w:rPr>
              <w:t>0 h - udział w konsultacjach</w:t>
            </w:r>
          </w:p>
        </w:tc>
      </w:tr>
      <w:tr w:rsidR="00C61DC5" w:rsidRPr="009C54AE" w14:paraId="23CE5A02" w14:textId="77777777" w:rsidTr="430BD71C">
        <w:tc>
          <w:tcPr>
            <w:tcW w:w="4962" w:type="dxa"/>
          </w:tcPr>
          <w:p w14:paraId="4D5004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1DA5B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0E9C8F0" w14:textId="616A97AD" w:rsidR="00C61DC5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142A2">
              <w:rPr>
                <w:rFonts w:ascii="Corbel" w:hAnsi="Corbel"/>
                <w:sz w:val="24"/>
                <w:szCs w:val="24"/>
              </w:rPr>
              <w:t>2</w:t>
            </w:r>
            <w:r>
              <w:rPr>
                <w:rFonts w:ascii="Corbel" w:hAnsi="Corbel"/>
                <w:sz w:val="24"/>
                <w:szCs w:val="24"/>
              </w:rPr>
              <w:t>0 h</w:t>
            </w:r>
          </w:p>
        </w:tc>
      </w:tr>
      <w:tr w:rsidR="0085747A" w:rsidRPr="009C54AE" w14:paraId="18D798FB" w14:textId="77777777" w:rsidTr="430BD71C">
        <w:tc>
          <w:tcPr>
            <w:tcW w:w="4962" w:type="dxa"/>
          </w:tcPr>
          <w:p w14:paraId="3E5FC8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A58B22" w14:textId="144D4371" w:rsidR="0085747A" w:rsidRPr="009C54AE" w:rsidRDefault="717C22E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30BD71C">
              <w:rPr>
                <w:rFonts w:ascii="Corbel" w:hAnsi="Corbel"/>
                <w:sz w:val="24"/>
                <w:szCs w:val="24"/>
              </w:rPr>
              <w:t xml:space="preserve">250 </w:t>
            </w:r>
          </w:p>
        </w:tc>
      </w:tr>
      <w:tr w:rsidR="0085747A" w:rsidRPr="009C54AE" w14:paraId="6E0AE901" w14:textId="77777777" w:rsidTr="430BD71C">
        <w:tc>
          <w:tcPr>
            <w:tcW w:w="4962" w:type="dxa"/>
          </w:tcPr>
          <w:p w14:paraId="221491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0A2FFD09" w14:textId="1B44A13D" w:rsidR="0085747A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</w:tbl>
    <w:p w14:paraId="3399C80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9C316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20FD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B7C3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0C37225" w14:textId="77777777" w:rsidTr="430BD71C">
        <w:trPr>
          <w:trHeight w:val="397"/>
        </w:trPr>
        <w:tc>
          <w:tcPr>
            <w:tcW w:w="3544" w:type="dxa"/>
          </w:tcPr>
          <w:p w14:paraId="3CE34C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039DA3" w14:textId="00DC280E" w:rsidR="0085747A" w:rsidRPr="009C54AE" w:rsidRDefault="325F1749" w:rsidP="430BD7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30BD71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2D421BEA" w14:textId="77777777" w:rsidTr="430BD71C">
        <w:trPr>
          <w:trHeight w:val="397"/>
        </w:trPr>
        <w:tc>
          <w:tcPr>
            <w:tcW w:w="3544" w:type="dxa"/>
          </w:tcPr>
          <w:p w14:paraId="44FEE0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E6B1DD" w14:textId="45E7D7D7" w:rsidR="0085747A" w:rsidRPr="009C54AE" w:rsidRDefault="6ACB3936" w:rsidP="430BD71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30BD71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5C35B56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DFEA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9E81E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FEB0128" w14:textId="77777777" w:rsidTr="430BD71C">
        <w:trPr>
          <w:trHeight w:val="397"/>
        </w:trPr>
        <w:tc>
          <w:tcPr>
            <w:tcW w:w="7513" w:type="dxa"/>
          </w:tcPr>
          <w:p w14:paraId="661EFBF5" w14:textId="77777777" w:rsidR="0085747A" w:rsidRDefault="0085747A" w:rsidP="430BD71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30BD71C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9F0506B" w14:textId="73791F3A" w:rsidR="430BD71C" w:rsidRDefault="430BD71C" w:rsidP="430BD71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4824E209" w14:textId="77777777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Creswell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J.W., 2013. Projektowanie badań naukowych – metody jakościowe, ilościowe i mieszane Wydawnictwo UJ. Kraków. </w:t>
            </w:r>
          </w:p>
          <w:p w14:paraId="4A003D86" w14:textId="4A65EBE6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D., Metody badawcze w naukach społecznych, Zysk i S-ka Wydawnictwo S.C., Poznań 2001</w:t>
            </w:r>
            <w:r w:rsidR="00EA61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2E9D707" w14:textId="60D4C9A8" w:rsidR="00497C1A" w:rsidRPr="009C54AE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Z. Ziembiński, Podstawowe problemy prawoznawstwa, Warszawa 1980.</w:t>
            </w:r>
          </w:p>
        </w:tc>
      </w:tr>
      <w:tr w:rsidR="0085747A" w:rsidRPr="009C54AE" w14:paraId="5CA8BF38" w14:textId="77777777" w:rsidTr="430BD71C">
        <w:trPr>
          <w:trHeight w:val="397"/>
        </w:trPr>
        <w:tc>
          <w:tcPr>
            <w:tcW w:w="7513" w:type="dxa"/>
          </w:tcPr>
          <w:p w14:paraId="0EA13931" w14:textId="77777777" w:rsidR="0085747A" w:rsidRDefault="0085747A" w:rsidP="430BD71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30BD71C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1D007A3F" w14:textId="246EC2E1" w:rsidR="430BD71C" w:rsidRDefault="430BD71C" w:rsidP="430BD71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25983EAA" w14:textId="5A1BD7BA" w:rsidR="00EA6172" w:rsidRPr="009C54AE" w:rsidRDefault="00EA6172" w:rsidP="00EA617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Pieter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Ogólna metodologia pracy naukowej, Wrocław-Warszawa-Kraków 1967.</w:t>
            </w:r>
          </w:p>
        </w:tc>
      </w:tr>
    </w:tbl>
    <w:p w14:paraId="50BCC1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62C1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A5BC3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7E246C" w14:textId="77777777" w:rsidR="007E2941" w:rsidRDefault="007E2941" w:rsidP="00C16ABF">
      <w:pPr>
        <w:spacing w:after="0" w:line="240" w:lineRule="auto"/>
      </w:pPr>
      <w:r>
        <w:separator/>
      </w:r>
    </w:p>
  </w:endnote>
  <w:endnote w:type="continuationSeparator" w:id="0">
    <w:p w14:paraId="62F1C3AA" w14:textId="77777777" w:rsidR="007E2941" w:rsidRDefault="007E294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A4F5E" w14:textId="77777777" w:rsidR="007E2941" w:rsidRDefault="007E2941" w:rsidP="00C16ABF">
      <w:pPr>
        <w:spacing w:after="0" w:line="240" w:lineRule="auto"/>
      </w:pPr>
      <w:r>
        <w:separator/>
      </w:r>
    </w:p>
  </w:footnote>
  <w:footnote w:type="continuationSeparator" w:id="0">
    <w:p w14:paraId="71075EA2" w14:textId="77777777" w:rsidR="007E2941" w:rsidRDefault="007E2941" w:rsidP="00C16ABF">
      <w:pPr>
        <w:spacing w:after="0" w:line="240" w:lineRule="auto"/>
      </w:pPr>
      <w:r>
        <w:continuationSeparator/>
      </w:r>
    </w:p>
  </w:footnote>
  <w:footnote w:id="1">
    <w:p w14:paraId="7598BEB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EA03A58"/>
    <w:multiLevelType w:val="hybridMultilevel"/>
    <w:tmpl w:val="03A2C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6BC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8FB"/>
    <w:rsid w:val="000E70F8"/>
    <w:rsid w:val="000F1C57"/>
    <w:rsid w:val="000F3BA9"/>
    <w:rsid w:val="000F5615"/>
    <w:rsid w:val="001142A2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5980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5F8A"/>
    <w:rsid w:val="00346FE9"/>
    <w:rsid w:val="0034759A"/>
    <w:rsid w:val="003503F6"/>
    <w:rsid w:val="003530DD"/>
    <w:rsid w:val="00362A29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3C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C1A"/>
    <w:rsid w:val="004A3EEA"/>
    <w:rsid w:val="004A4D1F"/>
    <w:rsid w:val="004C765A"/>
    <w:rsid w:val="004D5282"/>
    <w:rsid w:val="004F1551"/>
    <w:rsid w:val="004F55A3"/>
    <w:rsid w:val="0050496F"/>
    <w:rsid w:val="00504D3E"/>
    <w:rsid w:val="00513B6F"/>
    <w:rsid w:val="00517C63"/>
    <w:rsid w:val="005363C4"/>
    <w:rsid w:val="00536BDE"/>
    <w:rsid w:val="00543ACC"/>
    <w:rsid w:val="0056696D"/>
    <w:rsid w:val="00571A62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408F"/>
    <w:rsid w:val="00627FC9"/>
    <w:rsid w:val="00640C9E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625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6D80"/>
    <w:rsid w:val="007A4022"/>
    <w:rsid w:val="007A6621"/>
    <w:rsid w:val="007A6E6E"/>
    <w:rsid w:val="007C3299"/>
    <w:rsid w:val="007C3BCC"/>
    <w:rsid w:val="007C4546"/>
    <w:rsid w:val="007D6E56"/>
    <w:rsid w:val="007E2941"/>
    <w:rsid w:val="007E5F39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4DE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55A6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369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067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E7503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73E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1266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F9F"/>
    <w:rsid w:val="00E51E44"/>
    <w:rsid w:val="00E63348"/>
    <w:rsid w:val="00E742AA"/>
    <w:rsid w:val="00E77E88"/>
    <w:rsid w:val="00E8107D"/>
    <w:rsid w:val="00E9519B"/>
    <w:rsid w:val="00E960BB"/>
    <w:rsid w:val="00EA2074"/>
    <w:rsid w:val="00EA4832"/>
    <w:rsid w:val="00EA4E9D"/>
    <w:rsid w:val="00EA6172"/>
    <w:rsid w:val="00EC4899"/>
    <w:rsid w:val="00ED03AB"/>
    <w:rsid w:val="00ED32D2"/>
    <w:rsid w:val="00EE32DE"/>
    <w:rsid w:val="00EE5457"/>
    <w:rsid w:val="00EE6A0D"/>
    <w:rsid w:val="00EF0A2B"/>
    <w:rsid w:val="00F070AB"/>
    <w:rsid w:val="00F17567"/>
    <w:rsid w:val="00F27A7B"/>
    <w:rsid w:val="00F526AF"/>
    <w:rsid w:val="00F617C3"/>
    <w:rsid w:val="00F7066B"/>
    <w:rsid w:val="00F82E40"/>
    <w:rsid w:val="00F83B28"/>
    <w:rsid w:val="00F974DA"/>
    <w:rsid w:val="00FA46E5"/>
    <w:rsid w:val="00FB7DBA"/>
    <w:rsid w:val="00FC1C25"/>
    <w:rsid w:val="00FC3F45"/>
    <w:rsid w:val="00FC57EB"/>
    <w:rsid w:val="00FD503F"/>
    <w:rsid w:val="00FD7589"/>
    <w:rsid w:val="00FF016A"/>
    <w:rsid w:val="00FF1401"/>
    <w:rsid w:val="00FF5E7D"/>
    <w:rsid w:val="0BBB924F"/>
    <w:rsid w:val="104B1341"/>
    <w:rsid w:val="10C1543E"/>
    <w:rsid w:val="11E6E3A2"/>
    <w:rsid w:val="1382B403"/>
    <w:rsid w:val="1ACE55E3"/>
    <w:rsid w:val="325F1749"/>
    <w:rsid w:val="3756988C"/>
    <w:rsid w:val="3B7BE34A"/>
    <w:rsid w:val="430BD71C"/>
    <w:rsid w:val="6ACB3936"/>
    <w:rsid w:val="717C22E2"/>
    <w:rsid w:val="7A20C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74A9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29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1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6A499-3DA4-4B59-9F9C-3DC5BFCE2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5</Pages>
  <Words>1142</Words>
  <Characters>6855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16</cp:revision>
  <cp:lastPrinted>2019-02-06T12:12:00Z</cp:lastPrinted>
  <dcterms:created xsi:type="dcterms:W3CDTF">2020-03-10T11:54:00Z</dcterms:created>
  <dcterms:modified xsi:type="dcterms:W3CDTF">2024-09-02T11:03:00Z</dcterms:modified>
</cp:coreProperties>
</file>